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89" w:rsidRDefault="00FD4E89" w:rsidP="00FD4E89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</w:rPr>
        <w:t>П</w:t>
      </w:r>
      <w:r>
        <w:rPr>
          <w:rFonts w:ascii="Times New Roman" w:hAnsi="Times New Roman" w:cs="Times New Roman"/>
          <w:b/>
          <w:bCs/>
        </w:rPr>
        <w:t>ЕРЕЧЕНЬ</w:t>
      </w:r>
    </w:p>
    <w:p w:rsidR="00FD4E89" w:rsidRDefault="00FD4E89" w:rsidP="00FD4E89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  <w:b/>
          <w:bCs/>
        </w:rPr>
      </w:pPr>
    </w:p>
    <w:p w:rsidR="00FD4E89" w:rsidRPr="00FD4E89" w:rsidRDefault="00FD4E89" w:rsidP="00FD4E89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</w:rPr>
      </w:pPr>
      <w:r w:rsidRPr="00FD4E89">
        <w:rPr>
          <w:rFonts w:ascii="Times New Roman" w:hAnsi="Times New Roman" w:cs="Times New Roman"/>
          <w:bCs/>
        </w:rPr>
        <w:t>гарантированного объема услуг</w:t>
      </w:r>
      <w:r w:rsidRPr="00FD4E89">
        <w:rPr>
          <w:rFonts w:ascii="Times New Roman" w:hAnsi="Times New Roman" w:cs="Times New Roman"/>
        </w:rPr>
        <w:t xml:space="preserve"> в ФБЛПУ «Санаторий «Днепр» ФНС России»,</w:t>
      </w:r>
      <w:r w:rsidRPr="00FD4E89">
        <w:rPr>
          <w:rFonts w:ascii="Times New Roman" w:hAnsi="Times New Roman" w:cs="Times New Roman"/>
          <w:bCs/>
        </w:rPr>
        <w:t xml:space="preserve"> входящих в стоимость</w:t>
      </w:r>
      <w:r w:rsidRPr="002149B7">
        <w:rPr>
          <w:rFonts w:ascii="Times New Roman" w:hAnsi="Times New Roman" w:cs="Times New Roman"/>
          <w:b/>
          <w:bCs/>
        </w:rPr>
        <w:t xml:space="preserve"> </w:t>
      </w:r>
      <w:r w:rsidRPr="007F1586">
        <w:rPr>
          <w:rFonts w:ascii="Times New Roman" w:eastAsia="Times New Roman" w:hAnsi="Times New Roman" w:cs="Times New Roman"/>
          <w:b/>
        </w:rPr>
        <w:t>санаторно-курортных услуг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FD4E89">
        <w:rPr>
          <w:rFonts w:ascii="Times New Roman" w:eastAsia="Times New Roman" w:hAnsi="Times New Roman" w:cs="Times New Roman"/>
        </w:rPr>
        <w:t>оформленных путевкой</w:t>
      </w:r>
      <w:r w:rsidRPr="00FD4E89">
        <w:rPr>
          <w:rFonts w:ascii="Times New Roman" w:hAnsi="Times New Roman" w:cs="Times New Roman"/>
        </w:rPr>
        <w:t xml:space="preserve">, </w:t>
      </w:r>
      <w:r w:rsidRPr="00FD4E89">
        <w:rPr>
          <w:rFonts w:ascii="Times New Roman" w:hAnsi="Times New Roman" w:cs="Times New Roman"/>
          <w:bCs/>
        </w:rPr>
        <w:t xml:space="preserve">для </w:t>
      </w:r>
      <w:r w:rsidRPr="00FD4E89">
        <w:rPr>
          <w:rFonts w:ascii="Times New Roman" w:hAnsi="Times New Roman" w:cs="Times New Roman"/>
        </w:rPr>
        <w:t>сторонних организаций и физических лиц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5944"/>
        <w:gridCol w:w="953"/>
        <w:gridCol w:w="924"/>
        <w:gridCol w:w="954"/>
      </w:tblGrid>
      <w:tr w:rsidR="00FD4E89" w:rsidTr="00F502CD">
        <w:trPr>
          <w:tblHeader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услуг</w:t>
            </w:r>
          </w:p>
        </w:tc>
      </w:tr>
      <w:tr w:rsidR="00FD4E89" w:rsidTr="00F502CD">
        <w:trPr>
          <w:trHeight w:val="506"/>
          <w:tblHeader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дней</w:t>
            </w:r>
          </w:p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раб.ФНС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орг.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дней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орг.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дней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раб.ФНС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орг.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ВРАЧЕБНО-КОНСУЛЬТАЦИОННЫЙ ПРИЕМ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врача, включая:</w:t>
            </w:r>
          </w:p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антропометрических данных, АД, оформление истории болезни, осмотры для пользования бассейном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врачей-специалистов, включая лечебные манипуляции (по показаниям)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Круглосуточное оказание неотложной помощи, включая медикаментозную терапию и терапию с помощью инструментальных средств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КЛИНИКО-ДИАГНОСТИЧЕСКАЯ ЛАБОРАТОРИЯ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Общий анализ крови (гемоглобин, эритроциты, лейкоциты, лейкоцитарная формула,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анализ мочи (белок, кетоновые тела, физические свойства, PH, морфологические элементы)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Глюкоза в сыворотке крови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Холестерин (ХС) (сыворотка крови)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720" w:firstLine="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ФУНКЦИОНАЛЬНАЯ ДИАГНОСТИКА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5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Электрокардиография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5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Спирография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720"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БАЛЬНЕОЛЕЧЕНИЕ</w:t>
            </w:r>
            <w:r>
              <w:rPr>
                <w:rFonts w:ascii="Times New Roman" w:hAnsi="Times New Roman" w:cs="Times New Roman"/>
              </w:rPr>
              <w:t xml:space="preserve"> (один из видов)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Ванна ароматическая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йодо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-бромная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йодо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-бромная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Ванна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бишофитом</w:t>
            </w:r>
            <w:proofErr w:type="spellEnd"/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Ванна скипидарная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Душ Шарко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Душ циркулярный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Душ восходящий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720" w:firstLine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МАССАЖ</w:t>
            </w:r>
            <w:r>
              <w:rPr>
                <w:rFonts w:ascii="Times New Roman" w:hAnsi="Times New Roman" w:cs="Times New Roman"/>
              </w:rPr>
              <w:t xml:space="preserve"> (один из видов)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7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Массаж классический (15 мин)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7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Механический массаж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Yamaguchi Pulsar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АЭРОЗОЛЬТЕРАПИЯ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(один из видов)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8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Ингаляция с лекарственным препаратом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ФИЗИОТЕРАПИЯ АППАРАТНАЯ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(один из видов)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9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Электрофорез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9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Амплипульстерапия</w:t>
            </w:r>
            <w:proofErr w:type="spellEnd"/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9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Дарсонваль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терапия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9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Магнитотерапия</w:t>
            </w:r>
            <w:proofErr w:type="spellEnd"/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9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Ультразвуковая терапия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9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КУФ-терапия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СПЕЛЕОТЕРАПИЯ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0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Спелеотерапия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БАССЕЙН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(45мин, ежедневно, однократно, межсезонье)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1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Лечебное плавание в бассейне (взрослые)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1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Лечебное плавание в бассейне (дети от 5 до 14 лет)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ЛЕЧЕБНАЯ ФИЗКУЛЬТУРА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2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Занятия лечебной гимнастикой в группе</w:t>
            </w:r>
            <w:r>
              <w:rPr>
                <w:rFonts w:ascii="Times New Roman" w:hAnsi="Times New Roman" w:cs="Times New Roman"/>
              </w:rPr>
              <w:t xml:space="preserve"> (30 мин)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2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Занятие в тренажерном зале (1час)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2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Терренкур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720" w:firstLine="44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ФИТОТЕРАПИЯ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Кислородный коктейль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hanging="2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СТОМАТОЛОГИЯ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3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Первичный осмотр и консультация стоматолога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hanging="2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КАБИНЕТ ПСИХОЛОГИЧЕСКОЙ РАЗГРУЗКИ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Первичная консультация психолога (45 мин)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Сеанс аутогенной тренировки (30 мин, группа от 3чел.)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Сеанс дыхательно-мышечной релаксации (45 мин, группа от 3чел.)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Сеанс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музыкотерапии (30 мин, группа от 3чел.)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hanging="2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ПРОЧИЕ УСЛУГИ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5"/>
              </w:numPr>
              <w:spacing w:line="259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3-х разовое питание по системе "Шведский стол" (при необходимости - диетическое)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5"/>
              </w:numPr>
              <w:spacing w:line="259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Природная аэрофитотерапия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5"/>
              </w:numPr>
              <w:spacing w:line="259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Климатотерапия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ландшафто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гелио, талассотерапия)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5"/>
              </w:numPr>
              <w:spacing w:line="259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лечебного пляжа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hanging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ОРГАНИЗАЦИЯ КУЛЬТУРНОГО ДОСУГА И СПОРТИВНЫХ МЕРОПРИЯТИЙ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коллективных праздников в соответствии с внутренним планом санатория по проведению культурно-досуговых мероприятий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дискотек, танцевальных вечеров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детского досуга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детской игровой комнаты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просмотр мультфильмов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просмотр кинофильмов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Пользование волейбольной площадкой для отдыхающих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Прокат набора для игры в настольный теннис (1 комплект на 2 чел.)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Прокат набора для игры в бадминтон (1 комплект на 2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чел.)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книг, журналов, прессы из фонда библиотеки санатория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экскурсии сотрудником санатория (согласно графику)</w:t>
            </w:r>
          </w:p>
        </w:tc>
      </w:tr>
    </w:tbl>
    <w:p w:rsidR="00FD4E89" w:rsidRPr="002149B7" w:rsidRDefault="00FD4E89" w:rsidP="00FD4E89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D4E89" w:rsidRPr="006242F9" w:rsidRDefault="00FD4E89" w:rsidP="00FD4E89">
      <w:pPr>
        <w:ind w:firstLine="6"/>
        <w:rPr>
          <w:rFonts w:ascii="Times New Roman" w:hAnsi="Times New Roman" w:cs="Times New Roman"/>
        </w:rPr>
      </w:pPr>
      <w:r w:rsidRPr="006242F9">
        <w:rPr>
          <w:rFonts w:ascii="Times New Roman" w:hAnsi="Times New Roman" w:cs="Times New Roman"/>
          <w:b/>
        </w:rPr>
        <w:t>Примечание</w:t>
      </w:r>
      <w:r w:rsidRPr="006242F9">
        <w:rPr>
          <w:rFonts w:ascii="Times New Roman" w:hAnsi="Times New Roman" w:cs="Times New Roman"/>
        </w:rPr>
        <w:t>:</w:t>
      </w:r>
    </w:p>
    <w:p w:rsidR="00FD4E89" w:rsidRPr="006242F9" w:rsidRDefault="00FD4E89" w:rsidP="00FD4E89">
      <w:pPr>
        <w:ind w:firstLine="708"/>
        <w:jc w:val="both"/>
        <w:rPr>
          <w:rFonts w:ascii="Times New Roman" w:hAnsi="Times New Roman" w:cs="Times New Roman"/>
        </w:rPr>
      </w:pPr>
      <w:r w:rsidRPr="006242F9">
        <w:rPr>
          <w:rFonts w:ascii="Times New Roman" w:hAnsi="Times New Roman" w:cs="Times New Roman"/>
        </w:rPr>
        <w:t xml:space="preserve">При оказании санаторно-курортной помощи виды и объем медицинских услуг предоставляется в соответствии со стандартами, утвержденными МЗ и СР РФ. </w:t>
      </w:r>
    </w:p>
    <w:p w:rsidR="00FD4E89" w:rsidRPr="006242F9" w:rsidRDefault="00FD4E89" w:rsidP="00FD4E8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242F9">
        <w:rPr>
          <w:rFonts w:ascii="Times New Roman" w:hAnsi="Times New Roman" w:cs="Times New Roman"/>
        </w:rPr>
        <w:t>Медицинские исследования и лечебные процедуры</w:t>
      </w:r>
      <w:proofErr w:type="gramEnd"/>
      <w:r w:rsidRPr="006242F9">
        <w:rPr>
          <w:rFonts w:ascii="Times New Roman" w:hAnsi="Times New Roman" w:cs="Times New Roman"/>
        </w:rPr>
        <w:t xml:space="preserve"> не входящие в стандарт санаторно-курортной помощи по основному заболеванию осуществляются за плату согласно действующему прейскуранту на предоставление медицинских услуг в ФБЛПУ «Санаторий «Днепр» ФНС России».</w:t>
      </w:r>
    </w:p>
    <w:p w:rsidR="00FD4E89" w:rsidRPr="006242F9" w:rsidRDefault="00FD4E89" w:rsidP="00FD4E89">
      <w:pPr>
        <w:ind w:firstLine="708"/>
        <w:jc w:val="both"/>
        <w:rPr>
          <w:rFonts w:ascii="Times New Roman" w:hAnsi="Times New Roman" w:cs="Times New Roman"/>
        </w:rPr>
      </w:pPr>
      <w:r w:rsidRPr="006242F9">
        <w:rPr>
          <w:rFonts w:ascii="Times New Roman" w:hAnsi="Times New Roman" w:cs="Times New Roman"/>
        </w:rPr>
        <w:t>При назначении медицинских услуг наличие санаторно-курортной карты обязательно.</w:t>
      </w:r>
    </w:p>
    <w:p w:rsidR="00FD4E89" w:rsidRPr="006242F9" w:rsidRDefault="00FD4E89" w:rsidP="00FD4E89">
      <w:pPr>
        <w:ind w:firstLine="708"/>
        <w:jc w:val="both"/>
        <w:rPr>
          <w:rFonts w:ascii="Times New Roman" w:hAnsi="Times New Roman" w:cs="Times New Roman"/>
        </w:rPr>
      </w:pPr>
      <w:r w:rsidRPr="006242F9">
        <w:rPr>
          <w:rFonts w:ascii="Times New Roman" w:hAnsi="Times New Roman" w:cs="Times New Roman"/>
        </w:rPr>
        <w:t>Все медицинские процедуры назначаются лечащим врачом по основному заболеванию по медицинским показаниям, при отсутствии противопоказаний, с учетом индивидуальных физиологических особенностей организма пациента, совместимости физических факторов и процедур.</w:t>
      </w:r>
    </w:p>
    <w:p w:rsidR="00FD4E89" w:rsidRPr="006242F9" w:rsidRDefault="00FD4E89" w:rsidP="00FD4E89">
      <w:pPr>
        <w:ind w:firstLine="708"/>
        <w:jc w:val="both"/>
      </w:pPr>
      <w:r w:rsidRPr="006242F9">
        <w:rPr>
          <w:rFonts w:ascii="Times New Roman" w:hAnsi="Times New Roman" w:cs="Times New Roman"/>
        </w:rPr>
        <w:t>При наличии сопутствующей патологии по желанию больного и при отсутствии противопоказаний возможно назначение лечебно-оздоровительных процедур свыше количества, предусмотренного путевкой, на платной основе.</w:t>
      </w:r>
    </w:p>
    <w:p w:rsidR="00EB771B" w:rsidRDefault="00EB771B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 w:rsidP="00F40CEA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</w:rPr>
        <w:t>П</w:t>
      </w:r>
      <w:r>
        <w:rPr>
          <w:rFonts w:ascii="Times New Roman" w:hAnsi="Times New Roman" w:cs="Times New Roman"/>
          <w:b/>
          <w:bCs/>
        </w:rPr>
        <w:t>ЕРЕЧЕНЬ</w:t>
      </w:r>
    </w:p>
    <w:p w:rsidR="00F40CEA" w:rsidRDefault="00F40CEA" w:rsidP="00F40CEA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  <w:b/>
          <w:bCs/>
        </w:rPr>
      </w:pPr>
    </w:p>
    <w:p w:rsidR="00F40CEA" w:rsidRDefault="00F40CEA" w:rsidP="00F40CEA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</w:rPr>
      </w:pPr>
      <w:r w:rsidRPr="00FD4E89">
        <w:rPr>
          <w:rFonts w:ascii="Times New Roman" w:hAnsi="Times New Roman" w:cs="Times New Roman"/>
          <w:bCs/>
        </w:rPr>
        <w:t>гарантированного объема услуг</w:t>
      </w:r>
      <w:r w:rsidRPr="00FD4E89">
        <w:rPr>
          <w:rFonts w:ascii="Times New Roman" w:hAnsi="Times New Roman" w:cs="Times New Roman"/>
        </w:rPr>
        <w:t xml:space="preserve"> в ФБЛПУ «Санаторий «Днепр» ФНС России»,</w:t>
      </w:r>
      <w:r w:rsidRPr="00FD4E89">
        <w:rPr>
          <w:rFonts w:ascii="Times New Roman" w:hAnsi="Times New Roman" w:cs="Times New Roman"/>
          <w:bCs/>
        </w:rPr>
        <w:t xml:space="preserve"> входящих в стоимость</w:t>
      </w:r>
      <w:r w:rsidRPr="002149B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</w:rPr>
        <w:t>оздоровительных</w:t>
      </w:r>
      <w:r w:rsidRPr="007F1586">
        <w:rPr>
          <w:rFonts w:ascii="Times New Roman" w:eastAsia="Times New Roman" w:hAnsi="Times New Roman" w:cs="Times New Roman"/>
          <w:b/>
        </w:rPr>
        <w:t xml:space="preserve"> услуг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FD4E89">
        <w:rPr>
          <w:rFonts w:ascii="Times New Roman" w:eastAsia="Times New Roman" w:hAnsi="Times New Roman" w:cs="Times New Roman"/>
        </w:rPr>
        <w:t>оформленных путевкой</w:t>
      </w:r>
      <w:r>
        <w:rPr>
          <w:rFonts w:ascii="Times New Roman" w:eastAsia="Times New Roman" w:hAnsi="Times New Roman" w:cs="Times New Roman"/>
        </w:rPr>
        <w:t xml:space="preserve"> </w:t>
      </w:r>
      <w:r w:rsidRPr="00F40CEA">
        <w:rPr>
          <w:rFonts w:ascii="Times New Roman" w:eastAsia="Times New Roman" w:hAnsi="Times New Roman" w:cs="Times New Roman"/>
          <w:b/>
        </w:rPr>
        <w:t>«Отдых 2022»</w:t>
      </w:r>
      <w:r w:rsidRPr="00F40CEA">
        <w:rPr>
          <w:rFonts w:ascii="Times New Roman" w:hAnsi="Times New Roman" w:cs="Times New Roman"/>
          <w:b/>
        </w:rPr>
        <w:t>,</w:t>
      </w:r>
      <w:r w:rsidRPr="00FD4E89">
        <w:rPr>
          <w:rFonts w:ascii="Times New Roman" w:hAnsi="Times New Roman" w:cs="Times New Roman"/>
        </w:rPr>
        <w:t xml:space="preserve"> </w:t>
      </w:r>
      <w:r w:rsidRPr="00FD4E89">
        <w:rPr>
          <w:rFonts w:ascii="Times New Roman" w:hAnsi="Times New Roman" w:cs="Times New Roman"/>
          <w:bCs/>
        </w:rPr>
        <w:t xml:space="preserve">для </w:t>
      </w:r>
      <w:r w:rsidRPr="00FD4E89">
        <w:rPr>
          <w:rFonts w:ascii="Times New Roman" w:hAnsi="Times New Roman" w:cs="Times New Roman"/>
        </w:rPr>
        <w:t>сторонних организаций и физических лиц</w:t>
      </w:r>
    </w:p>
    <w:p w:rsidR="00F40CEA" w:rsidRPr="00F40CEA" w:rsidRDefault="00F40CEA" w:rsidP="00F40CEA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40CEA" w:rsidRPr="00F40CEA" w:rsidRDefault="00F40CEA" w:rsidP="00F40CEA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В стоимость оздоровительной путевки по программе включено: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1. Проживание в номере выбранной категории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2. Трехразовое питание по системе "Шведский стол" 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3. Курс оздоровительных процедур по программе: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Круглосуточное оказание неотложной помощи, включая медикаментозную терапию и терапию с помощью инструментальных средств (при необходимости)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Посещение бассейна с морской водой (45 мин, ежедневно, однократно) либо пляжа санатория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Талассотерапия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Занятие в тренажерном зале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- </w:t>
      </w:r>
      <w:proofErr w:type="spellStart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Гипокситерапия</w:t>
      </w:r>
      <w:proofErr w:type="spellEnd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Аэрофитотерапия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- Терренкур по горным тропам (согласно графику) по Солнечной тропе к </w:t>
      </w:r>
      <w:proofErr w:type="spellStart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Ливадийскому</w:t>
      </w:r>
      <w:proofErr w:type="spellEnd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дворцу,  по тропе Курчатова на вершину горы Ай-Никола, по Солнечной тропе к храму Архистратига Михаила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Природная аэрофитотерапия в парке «</w:t>
      </w:r>
      <w:proofErr w:type="spellStart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Харакский</w:t>
      </w:r>
      <w:proofErr w:type="spellEnd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» в реликтовой можжевеловой роще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4. Организация культурного досуга и спортивных мероприятий (согласно действующего расписания)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Проведение дискотек, танцевальных вечеров, видео просмотр кинофильмов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Организация детского досуга, посещение детской игровой комнаты, видео просмотр мультфильмов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Большой теннис (1час/день, возможно взять оборудование на прокат)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Настольный теннис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Бадминтон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Предоставление книг, журналов, прессы из фонда библиотеки санатория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Проведение эксклюзивных экскурсий сотрудником санатория (согласно графику): «Античное прошлое мыса Ай-</w:t>
      </w:r>
      <w:proofErr w:type="spellStart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Тодор</w:t>
      </w:r>
      <w:proofErr w:type="spellEnd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», «Имение </w:t>
      </w:r>
      <w:proofErr w:type="spellStart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Харакс</w:t>
      </w:r>
      <w:proofErr w:type="spellEnd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великого князя Г.М. Романова»</w:t>
      </w:r>
    </w:p>
    <w:p w:rsidR="00F40CEA" w:rsidRDefault="00F40CEA"/>
    <w:sectPr w:rsidR="00F4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792"/>
    <w:multiLevelType w:val="hybridMultilevel"/>
    <w:tmpl w:val="59DCDDB2"/>
    <w:lvl w:ilvl="0" w:tplc="9970E9A2">
      <w:start w:val="1"/>
      <w:numFmt w:val="decimal"/>
      <w:lvlText w:val="4.%1"/>
      <w:lvlJc w:val="left"/>
      <w:pPr>
        <w:tabs>
          <w:tab w:val="num" w:pos="0"/>
        </w:tabs>
        <w:ind w:left="567" w:hanging="454"/>
      </w:pPr>
    </w:lvl>
    <w:lvl w:ilvl="1" w:tplc="7AEC28F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7C4E1D9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798882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5303F5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6163C9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B1E3E5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C32457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BF03A4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DA1D06"/>
    <w:multiLevelType w:val="hybridMultilevel"/>
    <w:tmpl w:val="28B05890"/>
    <w:lvl w:ilvl="0" w:tplc="0ADE3D82">
      <w:start w:val="1"/>
      <w:numFmt w:val="decimal"/>
      <w:lvlText w:val="1.%1"/>
      <w:lvlJc w:val="left"/>
      <w:pPr>
        <w:tabs>
          <w:tab w:val="num" w:pos="0"/>
        </w:tabs>
        <w:ind w:left="833" w:hanging="360"/>
      </w:pPr>
    </w:lvl>
    <w:lvl w:ilvl="1" w:tplc="26B0846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07C119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8C6D47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336B0D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AD0659B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9BC23F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4829ED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746F5D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8B5849"/>
    <w:multiLevelType w:val="hybridMultilevel"/>
    <w:tmpl w:val="6234F74E"/>
    <w:lvl w:ilvl="0" w:tplc="F4A64110">
      <w:start w:val="1"/>
      <w:numFmt w:val="decimal"/>
      <w:lvlText w:val="12.%1"/>
      <w:lvlJc w:val="left"/>
      <w:pPr>
        <w:tabs>
          <w:tab w:val="num" w:pos="0"/>
        </w:tabs>
        <w:ind w:left="567" w:hanging="454"/>
      </w:pPr>
    </w:lvl>
    <w:lvl w:ilvl="1" w:tplc="5FE06F6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7EA15E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970CF2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1E4B38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09212E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4C69A9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118F52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E964DA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B931333"/>
    <w:multiLevelType w:val="hybridMultilevel"/>
    <w:tmpl w:val="8CEE20A6"/>
    <w:lvl w:ilvl="0" w:tplc="EB12B708">
      <w:start w:val="1"/>
      <w:numFmt w:val="decimal"/>
      <w:lvlText w:val="1%1.0"/>
      <w:lvlJc w:val="left"/>
      <w:pPr>
        <w:tabs>
          <w:tab w:val="num" w:pos="0"/>
        </w:tabs>
        <w:ind w:left="567" w:hanging="454"/>
      </w:pPr>
    </w:lvl>
    <w:lvl w:ilvl="1" w:tplc="5ABA23D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A4657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FE065F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51EC31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950A40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31A783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D4865D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2FED9F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D07DE2"/>
    <w:multiLevelType w:val="hybridMultilevel"/>
    <w:tmpl w:val="4E3CEA3E"/>
    <w:lvl w:ilvl="0" w:tplc="D8D4F57A">
      <w:start w:val="1"/>
      <w:numFmt w:val="decimal"/>
      <w:lvlText w:val="5.%1"/>
      <w:lvlJc w:val="left"/>
      <w:pPr>
        <w:tabs>
          <w:tab w:val="num" w:pos="0"/>
        </w:tabs>
        <w:ind w:left="567" w:hanging="454"/>
      </w:pPr>
    </w:lvl>
    <w:lvl w:ilvl="1" w:tplc="FFCE192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4C4459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DCC50D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172A42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B98D7C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D86097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5F6DAE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0E6EBF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B50B45"/>
    <w:multiLevelType w:val="hybridMultilevel"/>
    <w:tmpl w:val="3208ECE2"/>
    <w:lvl w:ilvl="0" w:tplc="585C36CC">
      <w:start w:val="1"/>
      <w:numFmt w:val="decimal"/>
      <w:lvlText w:val="6.%1"/>
      <w:lvlJc w:val="left"/>
      <w:pPr>
        <w:tabs>
          <w:tab w:val="num" w:pos="0"/>
        </w:tabs>
        <w:ind w:left="567" w:hanging="454"/>
      </w:pPr>
    </w:lvl>
    <w:lvl w:ilvl="1" w:tplc="A312787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58EB7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C5C178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F5CE9B1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A3EF0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D8A0E0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4402E6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2CE628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9ED1A35"/>
    <w:multiLevelType w:val="hybridMultilevel"/>
    <w:tmpl w:val="2E84DDD4"/>
    <w:lvl w:ilvl="0" w:tplc="AEC07088">
      <w:start w:val="1"/>
      <w:numFmt w:val="decimal"/>
      <w:lvlText w:val="%1."/>
      <w:lvlJc w:val="left"/>
      <w:pPr>
        <w:tabs>
          <w:tab w:val="num" w:pos="0"/>
        </w:tabs>
        <w:ind w:left="567" w:hanging="454"/>
      </w:pPr>
    </w:lvl>
    <w:lvl w:ilvl="1" w:tplc="A4F8356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5041E9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BD2DA3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5A6C94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98E058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D4A9A6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DE408F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3CCDCA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C722860"/>
    <w:multiLevelType w:val="hybridMultilevel"/>
    <w:tmpl w:val="6F9AE658"/>
    <w:lvl w:ilvl="0" w:tplc="6D56F34E">
      <w:start w:val="1"/>
      <w:numFmt w:val="decimal"/>
      <w:lvlText w:val="2.%1"/>
      <w:lvlJc w:val="left"/>
      <w:pPr>
        <w:tabs>
          <w:tab w:val="num" w:pos="0"/>
        </w:tabs>
        <w:ind w:left="567" w:hanging="454"/>
      </w:pPr>
    </w:lvl>
    <w:lvl w:ilvl="1" w:tplc="83E8DF5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8D8F98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A36BC5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EB697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FE0F33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BE0A9E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55CC01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4C027C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CD91021"/>
    <w:multiLevelType w:val="hybridMultilevel"/>
    <w:tmpl w:val="F5267A8A"/>
    <w:lvl w:ilvl="0" w:tplc="9CBC53B2">
      <w:start w:val="1"/>
      <w:numFmt w:val="decimal"/>
      <w:lvlText w:val="14.%1"/>
      <w:lvlJc w:val="left"/>
      <w:pPr>
        <w:tabs>
          <w:tab w:val="num" w:pos="0"/>
        </w:tabs>
        <w:ind w:left="567" w:hanging="454"/>
      </w:pPr>
    </w:lvl>
    <w:lvl w:ilvl="1" w:tplc="562087F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06A419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AE48A0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5109E8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B6C8D1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720D15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0D44D1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0E6278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2B26B28"/>
    <w:multiLevelType w:val="hybridMultilevel"/>
    <w:tmpl w:val="3E6C3192"/>
    <w:lvl w:ilvl="0" w:tplc="2A5EE17E">
      <w:start w:val="1"/>
      <w:numFmt w:val="decimal"/>
      <w:lvlText w:val="7.%1"/>
      <w:lvlJc w:val="left"/>
      <w:pPr>
        <w:tabs>
          <w:tab w:val="num" w:pos="0"/>
        </w:tabs>
        <w:ind w:left="567" w:hanging="454"/>
      </w:pPr>
    </w:lvl>
    <w:lvl w:ilvl="1" w:tplc="2C96DF3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884A5C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AC18C3F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A3C53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5F5EFBC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EBCB20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3E2046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6E2F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2546C9D"/>
    <w:multiLevelType w:val="hybridMultilevel"/>
    <w:tmpl w:val="276A7F72"/>
    <w:lvl w:ilvl="0" w:tplc="A0BCD5A0">
      <w:start w:val="1"/>
      <w:numFmt w:val="decimal"/>
      <w:lvlText w:val="9.%1"/>
      <w:lvlJc w:val="left"/>
      <w:pPr>
        <w:tabs>
          <w:tab w:val="num" w:pos="0"/>
        </w:tabs>
        <w:ind w:left="567" w:hanging="454"/>
      </w:pPr>
    </w:lvl>
    <w:lvl w:ilvl="1" w:tplc="112AD16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330720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1E66A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A8C367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D0302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0B2FE2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016B71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B0D8C12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4875760"/>
    <w:multiLevelType w:val="hybridMultilevel"/>
    <w:tmpl w:val="A2F88D14"/>
    <w:lvl w:ilvl="0" w:tplc="DC9CF990">
      <w:start w:val="1"/>
      <w:numFmt w:val="decimal"/>
      <w:lvlText w:val="3.%1"/>
      <w:lvlJc w:val="left"/>
      <w:pPr>
        <w:tabs>
          <w:tab w:val="num" w:pos="0"/>
        </w:tabs>
        <w:ind w:left="567" w:hanging="454"/>
      </w:pPr>
    </w:lvl>
    <w:lvl w:ilvl="1" w:tplc="B5FC28E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BA05A6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7827FF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5F0319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B301A4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F9C298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5A815A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08252C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F224367"/>
    <w:multiLevelType w:val="hybridMultilevel"/>
    <w:tmpl w:val="FF7026DA"/>
    <w:lvl w:ilvl="0" w:tplc="FCE81390">
      <w:start w:val="1"/>
      <w:numFmt w:val="decimal"/>
      <w:lvlText w:val="15.%1"/>
      <w:lvlJc w:val="left"/>
      <w:pPr>
        <w:tabs>
          <w:tab w:val="num" w:pos="0"/>
        </w:tabs>
        <w:ind w:left="567" w:hanging="454"/>
      </w:pPr>
    </w:lvl>
    <w:lvl w:ilvl="1" w:tplc="D00E32A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A9C277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C2E5A5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CFE69F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F1A98E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DF2057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C944CD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1F8844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1837E80"/>
    <w:multiLevelType w:val="hybridMultilevel"/>
    <w:tmpl w:val="A9CECC58"/>
    <w:lvl w:ilvl="0" w:tplc="039A92F0">
      <w:start w:val="1"/>
      <w:numFmt w:val="decimal"/>
      <w:lvlText w:val="8.%1"/>
      <w:lvlJc w:val="left"/>
      <w:pPr>
        <w:tabs>
          <w:tab w:val="num" w:pos="0"/>
        </w:tabs>
        <w:ind w:left="567" w:hanging="454"/>
      </w:pPr>
    </w:lvl>
    <w:lvl w:ilvl="1" w:tplc="7980C65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674B23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33E633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A0A0C1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B84B09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2522C6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94E9BB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CF64C8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4885050"/>
    <w:multiLevelType w:val="hybridMultilevel"/>
    <w:tmpl w:val="98CC3E80"/>
    <w:lvl w:ilvl="0" w:tplc="32CC2BFC">
      <w:start w:val="1"/>
      <w:numFmt w:val="decimal"/>
      <w:lvlText w:val="%1."/>
      <w:lvlJc w:val="left"/>
      <w:pPr>
        <w:tabs>
          <w:tab w:val="num" w:pos="0"/>
        </w:tabs>
        <w:ind w:left="567" w:hanging="454"/>
      </w:pPr>
      <w:rPr>
        <w:b/>
      </w:rPr>
    </w:lvl>
    <w:lvl w:ilvl="1" w:tplc="C9C6656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37403B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804FD2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D961BC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B32DB8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2FAC5E1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BAA77D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1BBEC33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BAD6F84"/>
    <w:multiLevelType w:val="hybridMultilevel"/>
    <w:tmpl w:val="CC8CA284"/>
    <w:lvl w:ilvl="0" w:tplc="3CE23DCA">
      <w:start w:val="1"/>
      <w:numFmt w:val="decimal"/>
      <w:lvlText w:val="13.%1"/>
      <w:lvlJc w:val="left"/>
      <w:pPr>
        <w:tabs>
          <w:tab w:val="num" w:pos="0"/>
        </w:tabs>
        <w:ind w:left="567" w:hanging="454"/>
      </w:pPr>
    </w:lvl>
    <w:lvl w:ilvl="1" w:tplc="D92E747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BB0F70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8266AE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4FCD7E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124018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40E4D3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F38234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AEC0CC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E1D60B5"/>
    <w:multiLevelType w:val="hybridMultilevel"/>
    <w:tmpl w:val="995606B6"/>
    <w:lvl w:ilvl="0" w:tplc="E72E831E">
      <w:start w:val="1"/>
      <w:numFmt w:val="decimal"/>
      <w:lvlText w:val="11.%1"/>
      <w:lvlJc w:val="left"/>
      <w:pPr>
        <w:tabs>
          <w:tab w:val="num" w:pos="0"/>
        </w:tabs>
        <w:ind w:left="567" w:hanging="454"/>
      </w:pPr>
    </w:lvl>
    <w:lvl w:ilvl="1" w:tplc="A094EB2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79DA444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7ECD62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066867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2E66C7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EE695B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2F4823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1984AB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FF"/>
    <w:rsid w:val="000163FF"/>
    <w:rsid w:val="00EB771B"/>
    <w:rsid w:val="00F40CEA"/>
    <w:rsid w:val="00F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67A8-4A63-45F2-A86F-DD95EC93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Terentyeva</dc:creator>
  <cp:keywords/>
  <dc:description/>
  <cp:lastModifiedBy>Terentyeva</cp:lastModifiedBy>
  <cp:revision>3</cp:revision>
  <dcterms:created xsi:type="dcterms:W3CDTF">2022-06-15T13:22:00Z</dcterms:created>
  <dcterms:modified xsi:type="dcterms:W3CDTF">2022-06-15T13:24:00Z</dcterms:modified>
</cp:coreProperties>
</file>